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0"/>
        <w:jc w:val="right"/>
        <w:rPr>
          <w:rFonts w:ascii="Montserrat" w:hAnsi="Montserrat"/>
          <w:b/>
          <w:bCs/>
          <w:sz w:val="24"/>
          <w:szCs w:val="24"/>
        </w:rPr>
      </w:pPr>
      <w:r>
        <w:rPr>
          <w:rFonts w:ascii="Montserrat" w:hAnsi="Montserrat"/>
          <w:b/>
          <w:bCs/>
          <w:sz w:val="24"/>
          <w:szCs w:val="24"/>
        </w:rPr>
        <w:t xml:space="preserve">ИНДИВИДУАЛЬНЫЙ ПРЕДПРИНИМАТЕЛЬ</w:t>
      </w:r>
      <w:r>
        <w:rPr>
          <w:rFonts w:ascii="Montserrat" w:hAnsi="Montserrat"/>
          <w:b/>
          <w:bCs/>
          <w:sz w:val="24"/>
          <w:szCs w:val="24"/>
        </w:rPr>
        <w:t xml:space="preserve">                                                         ПАНАЧЕВ ЕВГЕНИЙ АЛЕКСАНДРОВИЧ</w:t>
      </w:r>
      <w:r>
        <w:rPr>
          <w:rFonts w:ascii="Montserrat" w:hAnsi="Montserrat"/>
          <w:b/>
          <w:bCs/>
          <w:sz w:val="24"/>
          <w:szCs w:val="24"/>
        </w:rPr>
      </w:r>
    </w:p>
    <w:p>
      <w:pPr>
        <w:pStyle w:val="720"/>
        <w:rPr>
          <w:rFonts w:ascii="Montserrat" w:hAnsi="Montserrat"/>
        </w:rPr>
      </w:pPr>
      <w:r>
        <w:rPr>
          <w:rFonts w:ascii="Montserrat" w:hAnsi="Montserrat"/>
        </w:rPr>
      </w:r>
      <w:r>
        <w:rPr>
          <w:rFonts w:ascii="Montserrat" w:hAnsi="Montserrat"/>
        </w:rPr>
      </w:r>
    </w:p>
    <w:p>
      <w:pPr>
        <w:pStyle w:val="720"/>
        <w:jc w:val="center"/>
        <w:rPr>
          <w:rFonts w:ascii="Montserrat ExtraBold" w:hAnsi="Montserrat ExtraBold"/>
          <w:bCs/>
          <w:sz w:val="32"/>
        </w:rPr>
        <w:pBdr>
          <w:bottom w:val="single" w:color="3A3A3A" w:themeColor="text2" w:sz="24" w:space="5"/>
        </w:pBdr>
      </w:pPr>
      <w:r>
        <w:rPr>
          <w:rFonts w:ascii="Montserrat ExtraBold" w:hAnsi="Montserrat ExtraBold"/>
          <w:bCs/>
          <w:sz w:val="32"/>
        </w:rPr>
        <w:t xml:space="preserve">Карточка </w:t>
      </w:r>
      <w:r>
        <w:rPr>
          <w:rFonts w:ascii="Montserrat ExtraBold" w:hAnsi="Montserrat ExtraBold"/>
          <w:bCs/>
          <w:sz w:val="32"/>
        </w:rPr>
        <w:t xml:space="preserve">компании</w:t>
      </w:r>
      <w:r>
        <w:rPr>
          <w:rFonts w:ascii="Montserrat ExtraBold" w:hAnsi="Montserrat ExtraBold"/>
          <w:bCs/>
          <w:sz w:val="32"/>
        </w:rPr>
      </w:r>
    </w:p>
    <w:p>
      <w:pPr>
        <w:rPr>
          <w:rFonts w:ascii="Montserrat" w:hAnsi="Montserrat"/>
        </w:rPr>
      </w:pPr>
      <w:r>
        <w:rPr>
          <w:rFonts w:ascii="Montserrat" w:hAnsi="Montserrat"/>
        </w:rPr>
      </w:r>
      <w:r>
        <w:rPr>
          <w:rFonts w:ascii="Montserrat" w:hAnsi="Montserrat"/>
        </w:rPr>
      </w:r>
    </w:p>
    <w:tbl>
      <w:tblPr>
        <w:tblStyle w:val="744"/>
        <w:tblW w:w="10485" w:type="dxa"/>
        <w:tblLook w:val="04A0" w:firstRow="1" w:lastRow="0" w:firstColumn="1" w:lastColumn="0" w:noHBand="0" w:noVBand="1"/>
      </w:tblPr>
      <w:tblGrid>
        <w:gridCol w:w="4120"/>
        <w:gridCol w:w="6365"/>
      </w:tblGrid>
      <w:tr>
        <w:tblPrEx/>
        <w:trPr>
          <w:trHeight w:val="613"/>
        </w:trPr>
        <w:tc>
          <w:tcPr>
            <w:tcW w:w="412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Полное наименование предприятия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  <w:tc>
          <w:tcPr>
            <w:tcW w:w="63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Индивидуальный Предприниматель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Паначев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 Евгений Александрович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  <w:tr>
        <w:tblPrEx/>
        <w:trPr>
          <w:trHeight w:val="407"/>
        </w:trPr>
        <w:tc>
          <w:tcPr>
            <w:tcW w:w="41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Краткое наименование предприятия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  <w:tc>
          <w:tcPr>
            <w:tcW w:w="63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ИП 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Паначев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 Е.А.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  <w:tr>
        <w:tblPrEx/>
        <w:trPr>
          <w:trHeight w:val="825"/>
        </w:trPr>
        <w:tc>
          <w:tcPr>
            <w:tcW w:w="412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Юридический и почтовый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 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адрес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  <w:tc>
          <w:tcPr>
            <w:tcW w:w="63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628408, Россия, Ханты-Мансийский Автономный Округ-Югра АО г. Сургут, 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пр-т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. 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Мира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, д.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55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, кв. 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23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9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  <w:tr>
        <w:tblPrEx/>
        <w:trPr>
          <w:trHeight w:val="851"/>
        </w:trPr>
        <w:tc>
          <w:tcPr>
            <w:tcW w:w="4120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Фактический адрес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  <w:tc>
          <w:tcPr>
            <w:tcW w:w="63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628408, Россия, Ханты-Мансийский Автономный Округ-Югра АО г. Сургут, 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пр-т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. 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Мира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, д.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55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, кв. 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23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9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  <w:tr>
        <w:tblPrEx/>
        <w:trPr>
          <w:trHeight w:val="410"/>
        </w:trPr>
        <w:tc>
          <w:tcPr>
            <w:tcW w:w="41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ИНН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  <w:tc>
          <w:tcPr>
            <w:tcW w:w="63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741509890899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  <w:tr>
        <w:tblPrEx/>
        <w:trPr>
          <w:trHeight w:val="416"/>
        </w:trPr>
        <w:tc>
          <w:tcPr>
            <w:tcW w:w="41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ОГРНИП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  <w:tc>
          <w:tcPr>
            <w:tcW w:w="63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319861700078332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  <w:tr>
        <w:tblPrEx/>
        <w:trPr>
          <w:trHeight w:val="1541"/>
        </w:trPr>
        <w:tc>
          <w:tcPr>
            <w:tcW w:w="4120" w:type="dxa"/>
            <w:vAlign w:val="center"/>
            <w:textDirection w:val="lrTb"/>
            <w:noWrap w:val="false"/>
          </w:tcPr>
          <w:p>
            <w:pPr>
              <w:jc w:val="center"/>
              <w:spacing w:line="480" w:lineRule="auto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Код по ОКВЭД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  <w:tc>
          <w:tcPr>
            <w:tcW w:w="63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70.22; 96.09; 85.42.9; 85.41.9; 82.99; 82.11; 78.30; 78.20; 78.10; 74.90; 73.20; 70.21; 70.10.2; 70.10.1; 70.10; 69.20; 69.10; 68.31; 69.29; 66.22; 66.19; 63.99; 63.11; 62.09; 62.03; 62.02; 62.01.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  <w:tr>
        <w:tblPrEx/>
        <w:trPr>
          <w:trHeight w:val="869"/>
        </w:trPr>
        <w:tc>
          <w:tcPr>
            <w:tcW w:w="41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Выписка из Единого государственного реестра индивидуальных предпринимателей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  <w:tc>
          <w:tcPr>
            <w:tcW w:w="6365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ГРНИП: 319861700078332 от 23.10.2019г.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  <w:tr>
        <w:tblPrEx/>
        <w:trPr>
          <w:trHeight w:val="1815"/>
        </w:trPr>
        <w:tc>
          <w:tcPr>
            <w:tcW w:w="4120" w:type="dxa"/>
            <w:vAlign w:val="center"/>
            <w:textDirection w:val="lrTb"/>
            <w:noWrap w:val="false"/>
          </w:tcPr>
          <w:p>
            <w:pPr>
              <w:jc w:val="center"/>
              <w:spacing w:line="720" w:lineRule="auto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Банковские реквизиты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  <w:tc>
          <w:tcPr>
            <w:tcW w:w="63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Р/счет 40802810838310003507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Филиал «Екатеринбургский» АО «АЛЬФА-БАНК»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К/счет 30101810100000000964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ИНН 7728168971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ОГРН 1027700067328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</w:rPr>
              <w:t xml:space="preserve">БИК 046577964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  <w:tr>
        <w:tblPrEx/>
        <w:trPr>
          <w:trHeight w:val="415"/>
        </w:trPr>
        <w:tc>
          <w:tcPr>
            <w:tcW w:w="41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  <w:lang w:val="en-US"/>
              </w:rPr>
            </w:pPr>
            <w:r>
              <w:rPr>
                <w:rFonts w:ascii="Montserrat" w:hAnsi="Montserrat" w:cs="Arial CYR"/>
                <w:sz w:val="20"/>
                <w:szCs w:val="20"/>
                <w:lang w:val="en-US"/>
              </w:rPr>
              <w:t xml:space="preserve">tel</w:t>
            </w:r>
            <w:r>
              <w:rPr>
                <w:rFonts w:ascii="Montserrat" w:hAnsi="Montserrat" w:cs="Arial CYR"/>
                <w:sz w:val="20"/>
                <w:szCs w:val="20"/>
                <w:lang w:val="en-US"/>
              </w:rPr>
            </w:r>
          </w:p>
        </w:tc>
        <w:tc>
          <w:tcPr>
            <w:tcW w:w="63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  <w:lang w:val="en-US"/>
              </w:rPr>
              <w:t xml:space="preserve">8 (3462) 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62</w:t>
            </w:r>
            <w:r>
              <w:rPr>
                <w:rFonts w:ascii="Montserrat" w:hAnsi="Montserrat" w:cs="Arial CYR"/>
                <w:sz w:val="20"/>
                <w:szCs w:val="20"/>
                <w:lang w:val="en-US"/>
              </w:rPr>
              <w:t xml:space="preserve">-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09</w:t>
            </w:r>
            <w:r>
              <w:rPr>
                <w:rFonts w:ascii="Montserrat" w:hAnsi="Montserrat" w:cs="Arial CYR"/>
                <w:sz w:val="20"/>
                <w:szCs w:val="20"/>
                <w:lang w:val="en-US"/>
              </w:rPr>
              <w:t xml:space="preserve">-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69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  <w:tr>
        <w:tblPrEx/>
        <w:trPr>
          <w:trHeight w:val="422"/>
        </w:trPr>
        <w:tc>
          <w:tcPr>
            <w:tcBorders>
              <w:bottom w:val="single" w:color="auto" w:sz="4" w:space="0"/>
            </w:tcBorders>
            <w:tcW w:w="41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  <w:lang w:val="en-US"/>
              </w:rPr>
            </w:pPr>
            <w:r>
              <w:rPr>
                <w:rFonts w:ascii="Montserrat" w:hAnsi="Montserrat" w:cs="Arial CYR"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-</w:t>
            </w:r>
            <w:r>
              <w:rPr>
                <w:rFonts w:ascii="Montserrat" w:hAnsi="Montserrat" w:cs="Arial CYR"/>
                <w:sz w:val="20"/>
                <w:szCs w:val="20"/>
              </w:rPr>
              <w:t xml:space="preserve">mail</w:t>
            </w:r>
            <w:r>
              <w:rPr>
                <w:rFonts w:ascii="Montserrat" w:hAnsi="Montserrat" w:cs="Arial CYR"/>
                <w:sz w:val="20"/>
                <w:szCs w:val="20"/>
                <w:lang w:val="en-US"/>
              </w:rPr>
            </w:r>
          </w:p>
        </w:tc>
        <w:tc>
          <w:tcPr>
            <w:tcBorders>
              <w:bottom w:val="single" w:color="auto" w:sz="4" w:space="0"/>
            </w:tcBorders>
            <w:tcW w:w="63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Montserrat" w:hAnsi="Montserrat" w:cs="Arial CYR"/>
                <w:sz w:val="20"/>
                <w:szCs w:val="20"/>
              </w:rPr>
            </w:pPr>
            <w:r>
              <w:rPr>
                <w:rFonts w:ascii="Montserrat" w:hAnsi="Montserrat" w:cs="Arial CYR"/>
                <w:sz w:val="20"/>
                <w:szCs w:val="20"/>
                <w:lang w:val="en-US"/>
              </w:rPr>
              <w:t xml:space="preserve">info</w:t>
            </w:r>
            <w:r>
              <w:rPr>
                <w:rFonts w:ascii="Montserrat" w:hAnsi="Montserrat" w:cs="Arial CYR"/>
                <w:sz w:val="20"/>
                <w:szCs w:val="20"/>
                <w:lang w:val="en-US"/>
              </w:rPr>
              <w:t xml:space="preserve">@nprime.ru</w:t>
            </w:r>
            <w:r>
              <w:rPr>
                <w:rFonts w:ascii="Montserrat" w:hAnsi="Montserrat" w:cs="Arial CYR"/>
                <w:sz w:val="20"/>
                <w:szCs w:val="20"/>
              </w:rPr>
            </w:r>
          </w:p>
        </w:tc>
      </w:tr>
    </w:tbl>
    <w:p>
      <w:pPr>
        <w:rPr>
          <w:rFonts w:ascii="Montserrat" w:hAnsi="Montserrat"/>
        </w:rPr>
      </w:pPr>
      <w:r>
        <w:rPr>
          <w:rFonts w:ascii="Montserrat" w:hAnsi="Montserrat"/>
        </w:rPr>
      </w:r>
      <w:r>
        <w:rPr>
          <w:rFonts w:ascii="Montserrat" w:hAnsi="Montserrat"/>
        </w:rPr>
      </w:r>
    </w:p>
    <w:sectPr>
      <w:headerReference w:type="first" r:id="rId9"/>
      <w:footerReference w:type="default" r:id="rId10"/>
      <w:footnotePr/>
      <w:endnotePr/>
      <w:type w:val="nextPage"/>
      <w:pgSz w:w="11907" w:h="16839" w:orient="portrait"/>
      <w:pgMar w:top="720" w:right="720" w:bottom="720" w:left="720" w:header="432" w:footer="763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YR">
    <w:panose1 w:val="020B0604020202020204"/>
  </w:font>
  <w:font w:name="Montserrat ExtraBold">
    <w:panose1 w:val="020B0604030504040204"/>
  </w:font>
  <w:font w:name="Montserrat">
    <w:panose1 w:val="020B0604030504040204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30227933"/>
      <w:docPartObj>
        <w:docPartGallery w:val="Page Numbers (Bottom of Page)"/>
        <w:docPartUnique w:val="true"/>
      </w:docPartObj>
      <w:rPr/>
    </w:sdtPr>
    <w:sdtContent>
      <w:p>
        <w:pPr>
          <w:pStyle w:val="742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5"/>
      <w:ind w:right="528"/>
      <w:jc w:val="center"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6096000" cy="1435100"/>
              <wp:effectExtent l="0" t="0" r="0" b="0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2918235" name="Рисунок 1502918235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096000" cy="143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480.00pt;height:113.00pt;mso-wrap-distance-left:0.00pt;mso-wrap-distance-top:0.00pt;mso-wrap-distance-right:0.00pt;mso-wrap-distance-bottom:0.00pt;" stroked="false">
              <v:path textboxrect="0,0,0,0"/>
              <v:imagedata r:id="rId1" o:title=""/>
            </v:shape>
          </w:pict>
        </mc:Fallback>
      </mc:AlternateContent>
    </w:r>
    <w:r/>
  </w:p>
  <w:p>
    <w:pPr>
      <w:pStyle w:val="745"/>
      <w:jc w:val="right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  <w:tabs>
          <w:tab w:val="num" w:pos="180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num" w:pos="180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color w:val="3a3a3a" w:themeColor="text2"/>
        <w:sz w:val="26"/>
        <w:szCs w:val="26"/>
        <w:lang w:val="ru-RU" w:eastAsia="ja-JP" w:bidi="ru-RU"/>
      </w:rPr>
    </w:rPrDefault>
    <w:pPrDefault>
      <w:pPr>
        <w:spacing w:before="0" w:beforeAutospacing="0" w:after="160" w:afterAutospacing="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29"/>
    <w:link w:val="72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29"/>
    <w:link w:val="721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29"/>
    <w:link w:val="72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29"/>
    <w:link w:val="72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729"/>
    <w:link w:val="72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29"/>
    <w:link w:val="7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29"/>
    <w:link w:val="7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29"/>
    <w:link w:val="72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29"/>
    <w:link w:val="72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19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729"/>
    <w:link w:val="736"/>
    <w:uiPriority w:val="10"/>
    <w:rPr>
      <w:sz w:val="48"/>
      <w:szCs w:val="48"/>
    </w:rPr>
  </w:style>
  <w:style w:type="character" w:styleId="38">
    <w:name w:val="Subtitle Char"/>
    <w:basedOn w:val="729"/>
    <w:link w:val="738"/>
    <w:uiPriority w:val="11"/>
    <w:rPr>
      <w:sz w:val="24"/>
      <w:szCs w:val="24"/>
    </w:rPr>
  </w:style>
  <w:style w:type="character" w:styleId="40">
    <w:name w:val="Quote Char"/>
    <w:link w:val="753"/>
    <w:uiPriority w:val="29"/>
    <w:rPr>
      <w:i/>
    </w:rPr>
  </w:style>
  <w:style w:type="character" w:styleId="42">
    <w:name w:val="Intense Quote Char"/>
    <w:link w:val="750"/>
    <w:uiPriority w:val="30"/>
    <w:rPr>
      <w:i/>
    </w:rPr>
  </w:style>
  <w:style w:type="character" w:styleId="44">
    <w:name w:val="Header Char"/>
    <w:basedOn w:val="729"/>
    <w:link w:val="745"/>
    <w:uiPriority w:val="99"/>
  </w:style>
  <w:style w:type="character" w:styleId="46">
    <w:name w:val="Footer Char"/>
    <w:basedOn w:val="729"/>
    <w:link w:val="742"/>
    <w:uiPriority w:val="99"/>
  </w:style>
  <w:style w:type="character" w:styleId="48">
    <w:name w:val="Caption Char"/>
    <w:basedOn w:val="729"/>
    <w:link w:val="7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e8c5da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e8c5da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5f3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5f3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dae9db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dae9db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7e0d8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7e0d8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5e7ec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5e7ec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ed5d5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ed5d5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e8c5da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e8c5da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5f3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5f3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dae9db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dae9db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7e0d8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7e0d8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5e7ec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5e7ec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ed5d5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ed5d5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e9c8dc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e9c8dc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c2b53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5f3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5f3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e0da9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dae9db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dae9db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568f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7e0d8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7e0d8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8a58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5e7ec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5e7ec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0829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ed5d5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ed5d5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a34240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e8c5da" w:themeFill="accent1" w:themeFillTint="34"/>
    </w:tblPr>
    <w:tblStylePr w:type="band1Horz">
      <w:tcPr>
        <w:shd w:val="clear" w:color="ffffff" w:themeColor="accent1" w:themeTint="75" w:fill="cc7fae" w:themeFill="accent1" w:themeFillTint="75"/>
      </w:tcPr>
    </w:tblStylePr>
    <w:tblStylePr w:type="band1Vert">
      <w:tcPr>
        <w:shd w:val="clear" w:color="ffffff" w:themeColor="accent1" w:themeTint="75" w:fill="cc7fae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62241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62241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62241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62241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5f3dc" w:themeFill="accent2" w:themeFillTint="32"/>
    </w:tblPr>
    <w:tblStylePr w:type="band1Horz">
      <w:tcPr>
        <w:shd w:val="clear" w:color="ffffff" w:themeColor="accent2" w:themeTint="75" w:fill="e7e2ae" w:themeFill="accent2" w:themeFillTint="75"/>
      </w:tcPr>
    </w:tblStylePr>
    <w:tblStylePr w:type="band1Vert">
      <w:tcPr>
        <w:shd w:val="clear" w:color="ffffff" w:themeColor="accent2" w:themeTint="75" w:fill="e7e2ae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cc44f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cc44f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cc44f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cc44f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dae9db" w:themeFill="accent3" w:themeFillTint="34"/>
    </w:tblPr>
    <w:tblStylePr w:type="band1Horz">
      <w:tcPr>
        <w:shd w:val="clear" w:color="ffffff" w:themeColor="accent3" w:themeTint="75" w:fill="adceaf" w:themeFill="accent3" w:themeFillTint="75"/>
      </w:tcPr>
    </w:tblStylePr>
    <w:tblStylePr w:type="band1Vert">
      <w:tcPr>
        <w:shd w:val="clear" w:color="ffffff" w:themeColor="accent3" w:themeTint="75" w:fill="adceaf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568f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568f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568f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568f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7e0d8" w:themeFill="accent4" w:themeFillTint="34"/>
    </w:tblPr>
    <w:tblStylePr w:type="band1Horz">
      <w:tcPr>
        <w:shd w:val="clear" w:color="ffffff" w:themeColor="accent4" w:themeTint="75" w:fill="c9bbaa" w:themeFill="accent4" w:themeFillTint="75"/>
      </w:tcPr>
    </w:tblStylePr>
    <w:tblStylePr w:type="band1Vert">
      <w:tcPr>
        <w:shd w:val="clear" w:color="ffffff" w:themeColor="accent4" w:themeTint="75" w:fill="c9bba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b5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b5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b5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b5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5e7ec" w:themeFill="accent5" w:themeFillTint="34"/>
    </w:tblPr>
    <w:tblStylePr w:type="band1Horz">
      <w:tcPr>
        <w:shd w:val="clear" w:color="ffffff" w:themeColor="accent5" w:themeTint="75" w:fill="9fcad6" w:themeFill="accent5" w:themeFillTint="75"/>
      </w:tcPr>
    </w:tblStylePr>
    <w:tblStylePr w:type="band1Vert">
      <w:tcPr>
        <w:shd w:val="clear" w:color="ffffff" w:themeColor="accent5" w:themeTint="75" w:fill="9fcad6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0829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0829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0829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0829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ed5d5" w:themeFill="accent6" w:themeFillTint="34"/>
    </w:tblPr>
    <w:tblStylePr w:type="band1Horz">
      <w:tcPr>
        <w:shd w:val="clear" w:color="ffffff" w:themeColor="accent6" w:themeTint="75" w:fill="daa1a1" w:themeFill="accent6" w:themeFillTint="75"/>
      </w:tcPr>
    </w:tblStylePr>
    <w:tblStylePr w:type="band1Vert">
      <w:tcPr>
        <w:shd w:val="clear" w:color="ffffff" w:themeColor="accent6" w:themeTint="75" w:fill="daa1a1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a34240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a34240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a34240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a34240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e8c5da" w:themeFill="accent1" w:themeFillTint="34"/>
      </w:tcPr>
    </w:tblStylePr>
    <w:tblStylePr w:type="band1Vert">
      <w:tcPr>
        <w:shd w:val="clear" w:color="ffffff" w:themeColor="accent1" w:themeTint="34" w:fill="e8c5da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823363" w:themeColor="accent1" w:themeTint="80" w:themeShade="95"/>
      </w:rPr>
    </w:tblStylePr>
    <w:tblStylePr w:type="firstRow">
      <w:rPr>
        <w:b/>
        <w:color w:val="82336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823363" w:themeColor="accent1" w:themeTint="80" w:themeShade="95"/>
      </w:rPr>
    </w:tblStylePr>
    <w:tblStylePr w:type="lastRow">
      <w:rPr>
        <w:b/>
        <w:color w:val="82336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5f3dc" w:themeFill="accent2" w:themeFillTint="32"/>
      </w:tcPr>
    </w:tblStylePr>
    <w:tblStylePr w:type="band1Vert">
      <w:tcPr>
        <w:shd w:val="clear" w:color="ffffff" w:themeColor="accent2" w:themeTint="32" w:fill="f5f3dc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a89e31" w:themeColor="accent2" w:themeTint="97" w:themeShade="95"/>
      </w:rPr>
    </w:tblStylePr>
    <w:tblStylePr w:type="firstRow">
      <w:rPr>
        <w:b/>
        <w:color w:val="a89e31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a89e31" w:themeColor="accent2" w:themeTint="97" w:themeShade="95"/>
      </w:rPr>
    </w:tblStylePr>
    <w:tblStylePr w:type="lastRow">
      <w:rPr>
        <w:b/>
        <w:color w:val="a89e31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dae9db" w:themeFill="accent3" w:themeFillTint="34"/>
      </w:tcPr>
    </w:tblStylePr>
    <w:tblStylePr w:type="band1Vert">
      <w:tcPr>
        <w:shd w:val="clear" w:color="ffffff" w:themeColor="accent3" w:themeTint="34" w:fill="dae9db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325334" w:themeColor="accent3" w:themeTint="FE" w:themeShade="95"/>
      </w:rPr>
    </w:tblStylePr>
    <w:tblStylePr w:type="firstRow">
      <w:rPr>
        <w:b/>
        <w:color w:val="32533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325334" w:themeColor="accent3" w:themeTint="FE" w:themeShade="95"/>
      </w:rPr>
    </w:tblStylePr>
    <w:tblStylePr w:type="lastRow">
      <w:rPr>
        <w:b/>
        <w:color w:val="325334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7e0d8" w:themeFill="accent4" w:themeFillTint="34"/>
      </w:tcPr>
    </w:tblStylePr>
    <w:tblStylePr w:type="band1Vert">
      <w:tcPr>
        <w:shd w:val="clear" w:color="ffffff" w:themeColor="accent4" w:themeTint="34" w:fill="e7e0d8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745f49" w:themeColor="accent4" w:themeTint="9A" w:themeShade="95"/>
      </w:rPr>
    </w:tblStylePr>
    <w:tblStylePr w:type="firstRow">
      <w:rPr>
        <w:b/>
        <w:color w:val="745f49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745f49" w:themeColor="accent4" w:themeTint="9A" w:themeShade="95"/>
      </w:rPr>
    </w:tblStylePr>
    <w:tblStylePr w:type="lastRow">
      <w:rPr>
        <w:b/>
        <w:color w:val="745f49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5e7ec" w:themeFill="accent5" w:themeFillTint="34"/>
      </w:tcPr>
    </w:tblStylePr>
    <w:tblStylePr w:type="band1Vert">
      <w:tcPr>
        <w:shd w:val="clear" w:color="ffffff" w:themeColor="accent5" w:themeTint="34" w:fill="d5e7ec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c58" w:themeColor="accent5" w:themeShade="95"/>
      </w:rPr>
    </w:tblStylePr>
    <w:tblStylePr w:type="firstRow">
      <w:rPr>
        <w:b/>
        <w:color w:val="254c58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c58" w:themeColor="accent5" w:themeShade="95"/>
      </w:rPr>
    </w:tblStylePr>
    <w:tblStylePr w:type="lastRow">
      <w:rPr>
        <w:b/>
        <w:color w:val="254c58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ed5d5" w:themeFill="accent6" w:themeFillTint="34"/>
      </w:tcPr>
    </w:tblStylePr>
    <w:tblStylePr w:type="band1Vert">
      <w:tcPr>
        <w:shd w:val="clear" w:color="ffffff" w:themeColor="accent6" w:themeTint="34" w:fill="eed5d5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c58" w:themeColor="accent5" w:themeShade="95"/>
      </w:rPr>
    </w:tblStylePr>
    <w:tblStylePr w:type="firstRow">
      <w:rPr>
        <w:b/>
        <w:color w:val="254c58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c58" w:themeColor="accent5" w:themeShade="95"/>
      </w:rPr>
    </w:tblStylePr>
    <w:tblStylePr w:type="lastRow">
      <w:rPr>
        <w:b/>
        <w:color w:val="254c58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823363" w:themeColor="accent1" w:themeTint="80" w:themeShade="95"/>
        <w:sz w:val="22"/>
      </w:rPr>
      <w:tcPr>
        <w:shd w:val="clear" w:color="ffffff" w:themeColor="accent1" w:themeTint="34" w:fill="e8c5da" w:themeFill="accent1" w:themeFillTint="34"/>
      </w:tcPr>
    </w:tblStylePr>
    <w:tblStylePr w:type="band1Vert">
      <w:tcPr>
        <w:shd w:val="clear" w:color="ffffff" w:themeColor="accent1" w:themeTint="34" w:fill="e8c5da" w:themeFill="accent1" w:themeFillTint="34"/>
      </w:tcPr>
    </w:tblStylePr>
    <w:tblStylePr w:type="band2Horz">
      <w:rPr>
        <w:rFonts w:ascii="Liberation Sans" w:hAnsi="Liberation Sans"/>
        <w:color w:val="82336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82336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82336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82336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82336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a89e31" w:themeColor="accent2" w:themeTint="97" w:themeShade="95"/>
        <w:sz w:val="22"/>
      </w:rPr>
      <w:tcPr>
        <w:shd w:val="clear" w:color="ffffff" w:themeColor="accent2" w:themeTint="32" w:fill="f5f3dc" w:themeFill="accent2" w:themeFillTint="32"/>
      </w:tcPr>
    </w:tblStylePr>
    <w:tblStylePr w:type="band1Vert">
      <w:tcPr>
        <w:shd w:val="clear" w:color="ffffff" w:themeColor="accent2" w:themeTint="32" w:fill="f5f3dc" w:themeFill="accent2" w:themeFillTint="32"/>
      </w:tcPr>
    </w:tblStylePr>
    <w:tblStylePr w:type="band2Horz">
      <w:rPr>
        <w:rFonts w:ascii="Liberation Sans" w:hAnsi="Liberation Sans"/>
        <w:color w:val="a89e31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a89e31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a89e31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a89e31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a89e31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325334" w:themeColor="accent3" w:themeTint="FE" w:themeShade="95"/>
        <w:sz w:val="22"/>
      </w:rPr>
      <w:tcPr>
        <w:shd w:val="clear" w:color="ffffff" w:themeColor="accent3" w:themeTint="34" w:fill="dae9db" w:themeFill="accent3" w:themeFillTint="34"/>
      </w:tcPr>
    </w:tblStylePr>
    <w:tblStylePr w:type="band1Vert">
      <w:tcPr>
        <w:shd w:val="clear" w:color="ffffff" w:themeColor="accent3" w:themeTint="34" w:fill="dae9db" w:themeFill="accent3" w:themeFillTint="34"/>
      </w:tcPr>
    </w:tblStylePr>
    <w:tblStylePr w:type="band2Horz">
      <w:rPr>
        <w:rFonts w:ascii="Liberation Sans" w:hAnsi="Liberation Sans"/>
        <w:color w:val="325334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32533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32533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2533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2533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745f49" w:themeColor="accent4" w:themeTint="9A" w:themeShade="95"/>
        <w:sz w:val="22"/>
      </w:rPr>
      <w:tcPr>
        <w:shd w:val="clear" w:color="ffffff" w:themeColor="accent4" w:themeTint="34" w:fill="e7e0d8" w:themeFill="accent4" w:themeFillTint="34"/>
      </w:tcPr>
    </w:tblStylePr>
    <w:tblStylePr w:type="band1Vert">
      <w:tcPr>
        <w:shd w:val="clear" w:color="ffffff" w:themeColor="accent4" w:themeTint="34" w:fill="e7e0d8" w:themeFill="accent4" w:themeFillTint="34"/>
      </w:tcPr>
    </w:tblStylePr>
    <w:tblStylePr w:type="band2Horz">
      <w:rPr>
        <w:rFonts w:ascii="Liberation Sans" w:hAnsi="Liberation Sans"/>
        <w:color w:val="745f49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745f49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745f49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45f49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745f49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c58" w:themeColor="accent5" w:themeShade="95"/>
        <w:sz w:val="22"/>
      </w:rPr>
      <w:tcPr>
        <w:shd w:val="clear" w:color="ffffff" w:themeColor="accent5" w:themeTint="34" w:fill="d5e7ec" w:themeFill="accent5" w:themeFillTint="34"/>
      </w:tcPr>
    </w:tblStylePr>
    <w:tblStylePr w:type="band1Vert">
      <w:tcPr>
        <w:shd w:val="clear" w:color="ffffff" w:themeColor="accent5" w:themeTint="34" w:fill="d5e7ec" w:themeFill="accent5" w:themeFillTint="34"/>
      </w:tcPr>
    </w:tblStylePr>
    <w:tblStylePr w:type="band2Horz">
      <w:rPr>
        <w:rFonts w:ascii="Liberation Sans" w:hAnsi="Liberation Sans"/>
        <w:color w:val="254c58" w:themeColor="accent5" w:themeShade="95"/>
        <w:sz w:val="22"/>
      </w:rPr>
    </w:tblStylePr>
    <w:tblStylePr w:type="firstCol">
      <w:rPr>
        <w:rFonts w:ascii="Liberation Sans" w:hAnsi="Liberation Sans"/>
        <w:i/>
        <w:color w:val="254c58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c58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c58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c58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5e2525" w:themeColor="accent6" w:themeShade="95"/>
        <w:sz w:val="22"/>
      </w:rPr>
      <w:tcPr>
        <w:shd w:val="clear" w:color="ffffff" w:themeColor="accent6" w:themeTint="34" w:fill="eed5d5" w:themeFill="accent6" w:themeFillTint="34"/>
      </w:tcPr>
    </w:tblStylePr>
    <w:tblStylePr w:type="band1Vert">
      <w:tcPr>
        <w:shd w:val="clear" w:color="ffffff" w:themeColor="accent6" w:themeTint="34" w:fill="eed5d5" w:themeFill="accent6" w:themeFillTint="34"/>
      </w:tcPr>
    </w:tblStylePr>
    <w:tblStylePr w:type="band2Horz">
      <w:rPr>
        <w:rFonts w:ascii="Liberation Sans" w:hAnsi="Liberation Sans"/>
        <w:color w:val="5e2525" w:themeColor="accent6" w:themeShade="95"/>
        <w:sz w:val="22"/>
      </w:rPr>
    </w:tblStylePr>
    <w:tblStylePr w:type="firstCol">
      <w:rPr>
        <w:rFonts w:ascii="Liberation Sans" w:hAnsi="Liberation Sans"/>
        <w:i/>
        <w:color w:val="5e2525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5e2525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e2525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e2525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e3b8d2" w:themeFill="accent1" w:themeFillTint="40"/>
      </w:tcPr>
    </w:tblStylePr>
    <w:tblStylePr w:type="band1Vert">
      <w:tcPr>
        <w:shd w:val="clear" w:color="ffffff" w:themeColor="accent1" w:themeTint="40" w:fill="e3b8d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1efd2" w:themeFill="accent2" w:themeFillTint="40"/>
      </w:tcPr>
    </w:tblStylePr>
    <w:tblStylePr w:type="band1Vert">
      <w:tcPr>
        <w:shd w:val="clear" w:color="ffffff" w:themeColor="accent2" w:themeTint="40" w:fill="f1ef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d3e4d4" w:themeFill="accent3" w:themeFillTint="40"/>
      </w:tcPr>
    </w:tblStylePr>
    <w:tblStylePr w:type="band1Vert">
      <w:tcPr>
        <w:shd w:val="clear" w:color="ffffff" w:themeColor="accent3" w:themeTint="40" w:fill="d3e4d4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e1d9d0" w:themeFill="accent4" w:themeFillTint="40"/>
      </w:tcPr>
    </w:tblStylePr>
    <w:tblStylePr w:type="band1Vert">
      <w:tcPr>
        <w:shd w:val="clear" w:color="ffffff" w:themeColor="accent4" w:themeTint="40" w:fill="e1d9d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be2e8" w:themeFill="accent5" w:themeFillTint="40"/>
      </w:tcPr>
    </w:tblStylePr>
    <w:tblStylePr w:type="band1Vert">
      <w:tcPr>
        <w:shd w:val="clear" w:color="ffffff" w:themeColor="accent5" w:themeTint="40" w:fill="cbe2e8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eacbcb" w:themeFill="accent6" w:themeFillTint="40"/>
      </w:tcPr>
    </w:tblStylePr>
    <w:tblStylePr w:type="band1Vert">
      <w:tcPr>
        <w:shd w:val="clear" w:color="ffffff" w:themeColor="accent6" w:themeTint="40" w:fill="eacbcb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e3b8d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e3b8d2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1ef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1ef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d3e4d4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d3e4d4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e1d9d0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e1d9d0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be2e8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be2e8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eacbcb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eacbcb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6224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e0da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96bf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8a58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2b9c9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cf8484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e3b8d2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e3b8d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6224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1ef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1ef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cc44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d3e4d4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d3e4d4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568f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e1d9d0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e1d9d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b5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be2e8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be2e8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0829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eacbcb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eacbcb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a34240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62241" w:themeFill="accent1"/>
    </w:tblPr>
    <w:tblStylePr w:type="band1Horz">
      <w:tcPr>
        <w:shd w:val="clear" w:color="ffffff" w:themeColor="accent1" w:fill="562241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62241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62241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62241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e0da95" w:themeFill="accent2" w:themeFillTint="97"/>
    </w:tblPr>
    <w:tblStylePr w:type="band1Horz">
      <w:tcPr>
        <w:shd w:val="clear" w:color="ffffff" w:themeColor="accent2" w:themeTint="97" w:fill="e0da9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e0da9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e0da9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e0da9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96bf98" w:themeFill="accent3" w:themeFillTint="98"/>
    </w:tblPr>
    <w:tblStylePr w:type="band1Horz">
      <w:tcPr>
        <w:shd w:val="clear" w:color="ffffff" w:themeColor="accent3" w:themeTint="98" w:fill="96bf9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96bf9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96bf9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96bf9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8a58f" w:themeFill="accent4" w:themeFillTint="9A"/>
    </w:tblPr>
    <w:tblStylePr w:type="band1Horz">
      <w:tcPr>
        <w:shd w:val="clear" w:color="ffffff" w:themeColor="accent4" w:themeTint="9A" w:fill="b8a58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8a58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8a58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8a58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2b9c9" w:themeFill="accent5" w:themeFillTint="9A"/>
    </w:tblPr>
    <w:tblStylePr w:type="band1Horz">
      <w:tcPr>
        <w:shd w:val="clear" w:color="ffffff" w:themeColor="accent5" w:themeTint="9A" w:fill="82b9c9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2b9c9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2b9c9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2b9c9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cf8484" w:themeFill="accent6" w:themeFillTint="98"/>
    </w:tblPr>
    <w:tblStylePr w:type="band1Horz">
      <w:tcPr>
        <w:shd w:val="clear" w:color="ffffff" w:themeColor="accent6" w:themeTint="98" w:fill="cf848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cf848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cf848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cf848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e3b8d2" w:themeFill="accent1" w:themeFillTint="40"/>
      </w:tcPr>
    </w:tblStylePr>
    <w:tblStylePr w:type="band1Vert">
      <w:tcPr>
        <w:shd w:val="clear" w:color="ffffff" w:themeColor="accent1" w:themeTint="40" w:fill="e3b8d2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321326" w:themeColor="accent1" w:themeShade="95"/>
      </w:rPr>
    </w:tblStylePr>
    <w:tblStylePr w:type="firstRow">
      <w:rPr>
        <w:b/>
        <w:color w:val="321326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321326" w:themeColor="accent1" w:themeShade="95"/>
      </w:rPr>
    </w:tblStylePr>
    <w:tblStylePr w:type="lastRow">
      <w:rPr>
        <w:b/>
        <w:color w:val="321326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1efd2" w:themeFill="accent2" w:themeFillTint="40"/>
      </w:tcPr>
    </w:tblStylePr>
    <w:tblStylePr w:type="band1Vert">
      <w:tcPr>
        <w:shd w:val="clear" w:color="ffffff" w:themeColor="accent2" w:themeTint="40" w:fill="f1ef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a89e31" w:themeColor="accent2" w:themeTint="97" w:themeShade="95"/>
      </w:rPr>
    </w:tblStylePr>
    <w:tblStylePr w:type="firstRow">
      <w:rPr>
        <w:b/>
        <w:color w:val="a89e31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a89e31" w:themeColor="accent2" w:themeTint="97" w:themeShade="95"/>
      </w:rPr>
    </w:tblStylePr>
    <w:tblStylePr w:type="lastRow">
      <w:rPr>
        <w:b/>
        <w:color w:val="a89e31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d3e4d4" w:themeFill="accent3" w:themeFillTint="40"/>
      </w:tcPr>
    </w:tblStylePr>
    <w:tblStylePr w:type="band1Vert">
      <w:tcPr>
        <w:shd w:val="clear" w:color="ffffff" w:themeColor="accent3" w:themeTint="40" w:fill="d3e4d4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4b7a4d" w:themeColor="accent3" w:themeTint="98" w:themeShade="95"/>
      </w:rPr>
    </w:tblStylePr>
    <w:tblStylePr w:type="firstRow">
      <w:rPr>
        <w:b/>
        <w:color w:val="4b7a4d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4b7a4d" w:themeColor="accent3" w:themeTint="98" w:themeShade="95"/>
      </w:rPr>
    </w:tblStylePr>
    <w:tblStylePr w:type="lastRow">
      <w:rPr>
        <w:b/>
        <w:color w:val="4b7a4d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e1d9d0" w:themeFill="accent4" w:themeFillTint="40"/>
      </w:tcPr>
    </w:tblStylePr>
    <w:tblStylePr w:type="band1Vert">
      <w:tcPr>
        <w:shd w:val="clear" w:color="ffffff" w:themeColor="accent4" w:themeTint="40" w:fill="e1d9d0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745f49" w:themeColor="accent4" w:themeTint="9A" w:themeShade="95"/>
      </w:rPr>
    </w:tblStylePr>
    <w:tblStylePr w:type="firstRow">
      <w:rPr>
        <w:b/>
        <w:color w:val="745f49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745f49" w:themeColor="accent4" w:themeTint="9A" w:themeShade="95"/>
      </w:rPr>
    </w:tblStylePr>
    <w:tblStylePr w:type="lastRow">
      <w:rPr>
        <w:b/>
        <w:color w:val="745f49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be2e8" w:themeFill="accent5" w:themeFillTint="40"/>
      </w:tcPr>
    </w:tblStylePr>
    <w:tblStylePr w:type="band1Vert">
      <w:tcPr>
        <w:shd w:val="clear" w:color="ffffff" w:themeColor="accent5" w:themeTint="40" w:fill="cbe2e8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97586" w:themeColor="accent5" w:themeTint="9A" w:themeShade="95"/>
      </w:rPr>
    </w:tblStylePr>
    <w:tblStylePr w:type="firstRow">
      <w:rPr>
        <w:b/>
        <w:color w:val="397586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97586" w:themeColor="accent5" w:themeTint="9A" w:themeShade="95"/>
      </w:rPr>
    </w:tblStylePr>
    <w:tblStylePr w:type="lastRow">
      <w:rPr>
        <w:b/>
        <w:color w:val="397586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eacbcb" w:themeFill="accent6" w:themeFillTint="40"/>
      </w:tcPr>
    </w:tblStylePr>
    <w:tblStylePr w:type="band1Vert">
      <w:tcPr>
        <w:shd w:val="clear" w:color="ffffff" w:themeColor="accent6" w:themeTint="40" w:fill="eacbcb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8e3737" w:themeColor="accent6" w:themeTint="98" w:themeShade="95"/>
      </w:rPr>
    </w:tblStylePr>
    <w:tblStylePr w:type="firstRow">
      <w:rPr>
        <w:b/>
        <w:color w:val="8e3737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8e3737" w:themeColor="accent6" w:themeTint="98" w:themeShade="95"/>
      </w:rPr>
    </w:tblStylePr>
    <w:tblStylePr w:type="lastRow">
      <w:rPr>
        <w:b/>
        <w:color w:val="8e3737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321326" w:themeColor="accent1" w:themeShade="95"/>
        <w:sz w:val="22"/>
      </w:rPr>
      <w:tcPr>
        <w:shd w:val="clear" w:color="ffffff" w:themeColor="accent1" w:themeTint="40" w:fill="e3b8d2" w:themeFill="accent1" w:themeFillTint="40"/>
      </w:tcPr>
    </w:tblStylePr>
    <w:tblStylePr w:type="band1Vert">
      <w:tcPr>
        <w:shd w:val="clear" w:color="ffffff" w:themeColor="accent1" w:themeTint="40" w:fill="e3b8d2" w:themeFill="accent1" w:themeFillTint="40"/>
      </w:tcPr>
    </w:tblStylePr>
    <w:tblStylePr w:type="band2Horz">
      <w:rPr>
        <w:rFonts w:ascii="Liberation Sans" w:hAnsi="Liberation Sans"/>
        <w:color w:val="321326" w:themeColor="accent1" w:themeShade="95"/>
        <w:sz w:val="22"/>
      </w:rPr>
    </w:tblStylePr>
    <w:tblStylePr w:type="firstCol">
      <w:rPr>
        <w:rFonts w:ascii="Liberation Sans" w:hAnsi="Liberation Sans"/>
        <w:i/>
        <w:color w:val="321326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321326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21326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21326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21326" w:themeColor="accent1" w:themeShade="95"/>
        <w:sz w:val="22"/>
      </w:rPr>
    </w:tblStylePr>
  </w:style>
  <w:style w:type="table" w:styleId="149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a89e31" w:themeColor="accent2" w:themeTint="97" w:themeShade="95"/>
        <w:sz w:val="22"/>
      </w:rPr>
      <w:tcPr>
        <w:shd w:val="clear" w:color="ffffff" w:themeColor="accent2" w:themeTint="40" w:fill="f1efd2" w:themeFill="accent2" w:themeFillTint="40"/>
      </w:tcPr>
    </w:tblStylePr>
    <w:tblStylePr w:type="band1Vert">
      <w:tcPr>
        <w:shd w:val="clear" w:color="ffffff" w:themeColor="accent2" w:themeTint="40" w:fill="f1efd2" w:themeFill="accent2" w:themeFillTint="40"/>
      </w:tcPr>
    </w:tblStylePr>
    <w:tblStylePr w:type="band2Horz">
      <w:rPr>
        <w:rFonts w:ascii="Liberation Sans" w:hAnsi="Liberation Sans"/>
        <w:color w:val="a89e31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a89e31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a89e31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a89e31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a89e31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a89e31" w:themeColor="accent2" w:themeTint="97" w:themeShade="95"/>
        <w:sz w:val="22"/>
      </w:rPr>
    </w:tblStylePr>
  </w:style>
  <w:style w:type="table" w:styleId="150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b7a4d" w:themeColor="accent3" w:themeTint="98" w:themeShade="95"/>
        <w:sz w:val="22"/>
      </w:rPr>
      <w:tcPr>
        <w:shd w:val="clear" w:color="ffffff" w:themeColor="accent3" w:themeTint="40" w:fill="d3e4d4" w:themeFill="accent3" w:themeFillTint="40"/>
      </w:tcPr>
    </w:tblStylePr>
    <w:tblStylePr w:type="band1Vert">
      <w:tcPr>
        <w:shd w:val="clear" w:color="ffffff" w:themeColor="accent3" w:themeTint="40" w:fill="d3e4d4" w:themeFill="accent3" w:themeFillTint="40"/>
      </w:tcPr>
    </w:tblStylePr>
    <w:tblStylePr w:type="band2Horz">
      <w:rPr>
        <w:rFonts w:ascii="Liberation Sans" w:hAnsi="Liberation Sans"/>
        <w:color w:val="4b7a4d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4b7a4d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4b7a4d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b7a4d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b7a4d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b7a4d" w:themeColor="accent3" w:themeTint="98" w:themeShade="95"/>
        <w:sz w:val="22"/>
      </w:rPr>
    </w:tblStylePr>
  </w:style>
  <w:style w:type="table" w:styleId="151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745f49" w:themeColor="accent4" w:themeTint="9A" w:themeShade="95"/>
        <w:sz w:val="22"/>
      </w:rPr>
      <w:tcPr>
        <w:shd w:val="clear" w:color="ffffff" w:themeColor="accent4" w:themeTint="40" w:fill="e1d9d0" w:themeFill="accent4" w:themeFillTint="40"/>
      </w:tcPr>
    </w:tblStylePr>
    <w:tblStylePr w:type="band1Vert">
      <w:tcPr>
        <w:shd w:val="clear" w:color="ffffff" w:themeColor="accent4" w:themeTint="40" w:fill="e1d9d0" w:themeFill="accent4" w:themeFillTint="40"/>
      </w:tcPr>
    </w:tblStylePr>
    <w:tblStylePr w:type="band2Horz">
      <w:rPr>
        <w:rFonts w:ascii="Liberation Sans" w:hAnsi="Liberation Sans"/>
        <w:color w:val="745f49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745f49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745f49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45f49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45f49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45f49" w:themeColor="accent4" w:themeTint="9A" w:themeShade="95"/>
        <w:sz w:val="22"/>
      </w:rPr>
    </w:tblStylePr>
  </w:style>
  <w:style w:type="table" w:styleId="152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97586" w:themeColor="accent5" w:themeTint="9A" w:themeShade="95"/>
        <w:sz w:val="22"/>
      </w:rPr>
      <w:tcPr>
        <w:shd w:val="clear" w:color="ffffff" w:themeColor="accent5" w:themeTint="40" w:fill="cbe2e8" w:themeFill="accent5" w:themeFillTint="40"/>
      </w:tcPr>
    </w:tblStylePr>
    <w:tblStylePr w:type="band1Vert">
      <w:tcPr>
        <w:shd w:val="clear" w:color="ffffff" w:themeColor="accent5" w:themeTint="40" w:fill="cbe2e8" w:themeFill="accent5" w:themeFillTint="40"/>
      </w:tcPr>
    </w:tblStylePr>
    <w:tblStylePr w:type="band2Horz">
      <w:rPr>
        <w:rFonts w:ascii="Liberation Sans" w:hAnsi="Liberation Sans"/>
        <w:color w:val="397586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97586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97586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97586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97586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97586" w:themeColor="accent5" w:themeTint="9A" w:themeShade="95"/>
        <w:sz w:val="22"/>
      </w:rPr>
    </w:tblStylePr>
  </w:style>
  <w:style w:type="table" w:styleId="153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8e3737" w:themeColor="accent6" w:themeTint="98" w:themeShade="95"/>
        <w:sz w:val="22"/>
      </w:rPr>
      <w:tcPr>
        <w:shd w:val="clear" w:color="ffffff" w:themeColor="accent6" w:themeTint="40" w:fill="eacbcb" w:themeFill="accent6" w:themeFillTint="40"/>
      </w:tcPr>
    </w:tblStylePr>
    <w:tblStylePr w:type="band1Vert">
      <w:tcPr>
        <w:shd w:val="clear" w:color="ffffff" w:themeColor="accent6" w:themeTint="40" w:fill="eacbcb" w:themeFill="accent6" w:themeFillTint="40"/>
      </w:tcPr>
    </w:tblStylePr>
    <w:tblStylePr w:type="band2Horz">
      <w:rPr>
        <w:rFonts w:ascii="Liberation Sans" w:hAnsi="Liberation Sans"/>
        <w:color w:val="8e3737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8e3737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8e3737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8e3737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8e3737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8e3737" w:themeColor="accent6" w:themeTint="98" w:themeShade="95"/>
        <w:sz w:val="22"/>
      </w:rPr>
    </w:tblStylePr>
  </w:style>
  <w:style w:type="table" w:styleId="154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dca7c7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dca7c7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c2b53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c2b5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c2b5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c2b53" w:themeFill="accent1" w:themeFillTint="EA"/>
      </w:tcPr>
    </w:tblStylePr>
  </w:style>
  <w:style w:type="table" w:styleId="156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5f3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5f3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e0da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e0da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e0da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e0da95" w:themeFill="accent2" w:themeFillTint="97"/>
      </w:tcPr>
    </w:tblStylePr>
  </w:style>
  <w:style w:type="table" w:styleId="157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dae9db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dae9db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568f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568f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568f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568f59" w:themeFill="accent3" w:themeFillTint="FE"/>
      </w:tcPr>
    </w:tblStylePr>
  </w:style>
  <w:style w:type="table" w:styleId="158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7e0d8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7e0d8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8a58f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8a58f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8a58f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8a58f" w:themeFill="accent4" w:themeFillTint="9A"/>
      </w:tcPr>
    </w:tblStylePr>
  </w:style>
  <w:style w:type="table" w:styleId="159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5e7ec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5e7ec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0829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0829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0829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08296" w:themeFill="accent5"/>
      </w:tcPr>
    </w:tblStylePr>
  </w:style>
  <w:style w:type="table" w:styleId="160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ed5d5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ed5d5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a34240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a34240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a34240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a34240" w:themeFill="accent6"/>
      </w:tcPr>
    </w:tblStylePr>
  </w:style>
  <w:style w:type="table" w:styleId="161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dca7c7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dca7c7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c2b53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c2b5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c2b5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c2b53" w:themeFill="accent1" w:themeFillTint="EA"/>
      </w:tcPr>
    </w:tblStylePr>
  </w:style>
  <w:style w:type="table" w:styleId="163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5f3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5f3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e0da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e0da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e0da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e0da95" w:themeFill="accent2" w:themeFillTint="97"/>
      </w:tcPr>
    </w:tblStylePr>
  </w:style>
  <w:style w:type="table" w:styleId="164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dae9db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dae9db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568f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568f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568f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568f59" w:themeFill="accent3" w:themeFillTint="FE"/>
      </w:tcPr>
    </w:tblStylePr>
  </w:style>
  <w:style w:type="table" w:styleId="165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7e0d8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7e0d8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8a58f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8a58f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8a58f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8a58f" w:themeFill="accent4" w:themeFillTint="9A"/>
      </w:tcPr>
    </w:tblStylePr>
  </w:style>
  <w:style w:type="table" w:styleId="166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5e7ec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5e7ec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0829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0829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0829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08296" w:themeFill="accent5"/>
      </w:tcPr>
    </w:tblStylePr>
  </w:style>
  <w:style w:type="table" w:styleId="167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ed5d5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ed5d5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a34240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a34240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a34240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a34240" w:themeFill="accent6"/>
      </w:tcPr>
    </w:tblStylePr>
  </w:style>
  <w:style w:type="table" w:styleId="168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1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29"/>
    <w:uiPriority w:val="99"/>
    <w:unhideWhenUsed/>
    <w:rPr>
      <w:vertAlign w:val="superscript"/>
    </w:rPr>
  </w:style>
  <w:style w:type="paragraph" w:styleId="179">
    <w:name w:val="endnote text"/>
    <w:basedOn w:val="71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29"/>
    <w:uiPriority w:val="99"/>
    <w:semiHidden/>
    <w:unhideWhenUsed/>
    <w:rPr>
      <w:vertAlign w:val="superscript"/>
    </w:rPr>
  </w:style>
  <w:style w:type="paragraph" w:styleId="192">
    <w:name w:val="table of figures"/>
    <w:basedOn w:val="719"/>
    <w:next w:val="719"/>
    <w:uiPriority w:val="99"/>
    <w:unhideWhenUsed/>
    <w:pPr>
      <w:spacing w:after="0" w:afterAutospacing="0"/>
    </w:pPr>
  </w:style>
  <w:style w:type="paragraph" w:styleId="719" w:default="1">
    <w:name w:val="Normal"/>
    <w:qFormat/>
  </w:style>
  <w:style w:type="paragraph" w:styleId="720">
    <w:name w:val="Heading 1"/>
    <w:basedOn w:val="719"/>
    <w:next w:val="719"/>
    <w:link w:val="734"/>
    <w:uiPriority w:val="9"/>
    <w:qFormat/>
    <w:pPr>
      <w:keepLines/>
      <w:keepNext/>
      <w:spacing w:after="180" w:line="240" w:lineRule="auto"/>
      <w:pBdr>
        <w:bottom w:val="single" w:color="3A3A3A" w:themeColor="text2" w:sz="24" w:space="6"/>
      </w:pBdr>
      <w:outlineLvl w:val="0"/>
    </w:pPr>
    <w:rPr>
      <w:rFonts w:asciiTheme="majorHAnsi" w:hAnsiTheme="majorHAnsi" w:eastAsiaTheme="majorEastAsia" w:cstheme="majorBidi"/>
      <w:b/>
      <w:caps/>
      <w:sz w:val="50"/>
      <w:szCs w:val="32"/>
    </w:rPr>
  </w:style>
  <w:style w:type="paragraph" w:styleId="721">
    <w:name w:val="Heading 2"/>
    <w:basedOn w:val="719"/>
    <w:next w:val="719"/>
    <w:link w:val="735"/>
    <w:uiPriority w:val="9"/>
    <w:unhideWhenUsed/>
    <w:qFormat/>
    <w:pPr>
      <w:keepLines/>
      <w:keepNext/>
      <w:spacing w:after="120" w:line="240" w:lineRule="auto"/>
      <w:outlineLvl w:val="1"/>
    </w:pPr>
    <w:rPr>
      <w:rFonts w:asciiTheme="majorHAnsi" w:hAnsiTheme="majorHAnsi" w:eastAsiaTheme="majorEastAsia" w:cstheme="majorBidi"/>
      <w:b/>
    </w:rPr>
  </w:style>
  <w:style w:type="paragraph" w:styleId="722">
    <w:name w:val="Heading 3"/>
    <w:basedOn w:val="719"/>
    <w:next w:val="719"/>
    <w:link w:val="759"/>
    <w:uiPriority w:val="9"/>
    <w:semiHidden/>
    <w:unhideWhenUsed/>
    <w:qFormat/>
    <w:pPr>
      <w:keepLines/>
      <w:keepNext/>
      <w:outlineLvl w:val="2"/>
    </w:pPr>
    <w:rPr>
      <w:rFonts w:asciiTheme="majorHAnsi" w:hAnsiTheme="majorHAnsi" w:eastAsiaTheme="majorEastAsia" w:cstheme="majorBidi"/>
      <w:b/>
      <w:i/>
      <w:szCs w:val="24"/>
    </w:rPr>
  </w:style>
  <w:style w:type="paragraph" w:styleId="723">
    <w:name w:val="Heading 4"/>
    <w:basedOn w:val="719"/>
    <w:next w:val="719"/>
    <w:link w:val="760"/>
    <w:uiPriority w:val="9"/>
    <w:semiHidden/>
    <w:unhideWhenUsed/>
    <w:qFormat/>
    <w:pPr>
      <w:keepLines/>
      <w:keepNext/>
      <w:outlineLvl w:val="3"/>
    </w:pPr>
    <w:rPr>
      <w:rFonts w:asciiTheme="majorHAnsi" w:hAnsiTheme="majorHAnsi" w:eastAsiaTheme="majorEastAsia" w:cstheme="majorBidi"/>
      <w:iCs/>
    </w:rPr>
  </w:style>
  <w:style w:type="paragraph" w:styleId="724">
    <w:name w:val="Heading 5"/>
    <w:basedOn w:val="719"/>
    <w:next w:val="719"/>
    <w:link w:val="761"/>
    <w:uiPriority w:val="9"/>
    <w:semiHidden/>
    <w:unhideWhenUsed/>
    <w:qFormat/>
    <w:pPr>
      <w:keepLines/>
      <w:keepNext/>
      <w:outlineLvl w:val="4"/>
    </w:pPr>
    <w:rPr>
      <w:rFonts w:asciiTheme="majorHAnsi" w:hAnsiTheme="majorHAnsi" w:eastAsiaTheme="majorEastAsia" w:cstheme="majorBidi"/>
      <w:i/>
    </w:rPr>
  </w:style>
  <w:style w:type="paragraph" w:styleId="725">
    <w:name w:val="Heading 6"/>
    <w:basedOn w:val="719"/>
    <w:next w:val="719"/>
    <w:link w:val="762"/>
    <w:uiPriority w:val="9"/>
    <w:semiHidden/>
    <w:unhideWhenUsed/>
    <w:qFormat/>
    <w:pPr>
      <w:keepLines/>
      <w:keepNext/>
      <w:outlineLvl w:val="5"/>
    </w:pPr>
    <w:rPr>
      <w:rFonts w:asciiTheme="majorHAnsi" w:hAnsiTheme="majorHAnsi" w:eastAsiaTheme="majorEastAsia" w:cstheme="majorBidi"/>
      <w:b/>
      <w:sz w:val="24"/>
    </w:rPr>
  </w:style>
  <w:style w:type="paragraph" w:styleId="726">
    <w:name w:val="Heading 7"/>
    <w:basedOn w:val="719"/>
    <w:next w:val="719"/>
    <w:link w:val="763"/>
    <w:uiPriority w:val="9"/>
    <w:semiHidden/>
    <w:unhideWhenUsed/>
    <w:qFormat/>
    <w:pPr>
      <w:keepLines/>
      <w:keepNext/>
      <w:outlineLvl w:val="6"/>
    </w:pPr>
    <w:rPr>
      <w:rFonts w:asciiTheme="majorHAnsi" w:hAnsiTheme="majorHAnsi" w:eastAsiaTheme="majorEastAsia" w:cstheme="majorBidi"/>
      <w:b/>
      <w:i/>
      <w:iCs/>
      <w:sz w:val="24"/>
    </w:rPr>
  </w:style>
  <w:style w:type="paragraph" w:styleId="727">
    <w:name w:val="Heading 8"/>
    <w:basedOn w:val="719"/>
    <w:next w:val="719"/>
    <w:link w:val="764"/>
    <w:uiPriority w:val="9"/>
    <w:semiHidden/>
    <w:unhideWhenUsed/>
    <w:qFormat/>
    <w:pPr>
      <w:keepLines/>
      <w:keepNext/>
      <w:outlineLvl w:val="7"/>
    </w:pPr>
    <w:rPr>
      <w:rFonts w:asciiTheme="majorHAnsi" w:hAnsiTheme="majorHAnsi" w:eastAsiaTheme="majorEastAsia" w:cstheme="majorBidi"/>
      <w:sz w:val="24"/>
      <w:szCs w:val="21"/>
    </w:rPr>
  </w:style>
  <w:style w:type="paragraph" w:styleId="728">
    <w:name w:val="Heading 9"/>
    <w:basedOn w:val="719"/>
    <w:next w:val="719"/>
    <w:link w:val="765"/>
    <w:uiPriority w:val="9"/>
    <w:semiHidden/>
    <w:unhideWhenUsed/>
    <w:qFormat/>
    <w:pPr>
      <w:keepLines/>
      <w:keepNext/>
      <w:outlineLvl w:val="8"/>
    </w:pPr>
    <w:rPr>
      <w:rFonts w:asciiTheme="majorHAnsi" w:hAnsiTheme="majorHAnsi" w:eastAsiaTheme="majorEastAsia" w:cstheme="majorBidi"/>
      <w:i/>
      <w:iCs/>
      <w:sz w:val="24"/>
      <w:szCs w:val="21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character" w:styleId="732">
    <w:name w:val="Book Title"/>
    <w:basedOn w:val="729"/>
    <w:uiPriority w:val="33"/>
    <w:semiHidden/>
    <w:unhideWhenUsed/>
    <w:qFormat/>
    <w:rPr>
      <w:b w:val="0"/>
      <w:bCs/>
      <w:i w:val="0"/>
      <w:iCs/>
      <w:color w:val="3a3a3a" w:themeColor="text2"/>
      <w:spacing w:val="5"/>
      <w:u w:val="single"/>
    </w:rPr>
  </w:style>
  <w:style w:type="character" w:styleId="733">
    <w:name w:val="Intense Reference"/>
    <w:basedOn w:val="729"/>
    <w:uiPriority w:val="32"/>
    <w:semiHidden/>
    <w:unhideWhenUsed/>
    <w:qFormat/>
    <w:rPr>
      <w:b/>
      <w:bCs/>
      <w:i/>
      <w:caps/>
      <w:smallCaps w:val="0"/>
      <w:color w:val="3a3a3a" w:themeColor="text2"/>
      <w:spacing w:val="5"/>
    </w:rPr>
  </w:style>
  <w:style w:type="character" w:styleId="734" w:customStyle="1">
    <w:name w:val="Заголовок 1 Знак"/>
    <w:basedOn w:val="729"/>
    <w:link w:val="720"/>
    <w:uiPriority w:val="9"/>
    <w:rPr>
      <w:rFonts w:asciiTheme="majorHAnsi" w:hAnsiTheme="majorHAnsi" w:eastAsiaTheme="majorEastAsia" w:cstheme="majorBidi"/>
      <w:b/>
      <w:caps/>
      <w:sz w:val="50"/>
      <w:szCs w:val="32"/>
    </w:rPr>
  </w:style>
  <w:style w:type="character" w:styleId="735" w:customStyle="1">
    <w:name w:val="Заголовок 2 Знак"/>
    <w:basedOn w:val="729"/>
    <w:link w:val="721"/>
    <w:uiPriority w:val="9"/>
    <w:rPr>
      <w:rFonts w:asciiTheme="majorHAnsi" w:hAnsiTheme="majorHAnsi" w:eastAsiaTheme="majorEastAsia" w:cstheme="majorBidi"/>
      <w:b/>
    </w:rPr>
  </w:style>
  <w:style w:type="paragraph" w:styleId="736">
    <w:name w:val="Title"/>
    <w:basedOn w:val="719"/>
    <w:link w:val="737"/>
    <w:uiPriority w:val="1"/>
    <w:qFormat/>
    <w:pPr>
      <w:contextualSpacing/>
      <w:spacing w:after="0" w:line="240" w:lineRule="auto"/>
    </w:pPr>
    <w:rPr>
      <w:rFonts w:asciiTheme="majorHAnsi" w:hAnsiTheme="majorHAnsi" w:eastAsiaTheme="majorEastAsia" w:cstheme="majorBidi"/>
      <w:b/>
      <w:caps/>
      <w:sz w:val="94"/>
      <w:szCs w:val="56"/>
    </w:rPr>
  </w:style>
  <w:style w:type="character" w:styleId="737" w:customStyle="1">
    <w:name w:val="Заголовок Знак"/>
    <w:basedOn w:val="729"/>
    <w:link w:val="736"/>
    <w:uiPriority w:val="1"/>
    <w:rPr>
      <w:rFonts w:asciiTheme="majorHAnsi" w:hAnsiTheme="majorHAnsi" w:eastAsiaTheme="majorEastAsia" w:cstheme="majorBidi"/>
      <w:b/>
      <w:caps/>
      <w:sz w:val="94"/>
      <w:szCs w:val="56"/>
    </w:rPr>
  </w:style>
  <w:style w:type="paragraph" w:styleId="738">
    <w:name w:val="Subtitle"/>
    <w:basedOn w:val="719"/>
    <w:link w:val="739"/>
    <w:uiPriority w:val="2"/>
    <w:qFormat/>
    <w:pPr>
      <w:numPr>
        <w:ilvl w:val="1"/>
      </w:numPr>
      <w:contextualSpacing/>
      <w:spacing w:after="0" w:line="240" w:lineRule="auto"/>
    </w:pPr>
    <w:rPr>
      <w:rFonts w:eastAsiaTheme="minorEastAsia"/>
      <w:i/>
      <w:sz w:val="48"/>
    </w:rPr>
  </w:style>
  <w:style w:type="character" w:styleId="739" w:customStyle="1">
    <w:name w:val="Подзаголовок Знак"/>
    <w:basedOn w:val="729"/>
    <w:link w:val="738"/>
    <w:uiPriority w:val="2"/>
    <w:rPr>
      <w:rFonts w:eastAsiaTheme="minorEastAsia"/>
      <w:i/>
      <w:sz w:val="48"/>
    </w:rPr>
  </w:style>
  <w:style w:type="paragraph" w:styleId="740">
    <w:name w:val="Date"/>
    <w:basedOn w:val="719"/>
    <w:next w:val="720"/>
    <w:link w:val="741"/>
    <w:uiPriority w:val="3"/>
    <w:qFormat/>
    <w:pPr>
      <w:spacing w:before="480" w:after="60" w:line="240" w:lineRule="auto"/>
    </w:pPr>
    <w:rPr>
      <w:sz w:val="32"/>
    </w:rPr>
  </w:style>
  <w:style w:type="character" w:styleId="741" w:customStyle="1">
    <w:name w:val="Дата Знак"/>
    <w:basedOn w:val="729"/>
    <w:link w:val="740"/>
    <w:uiPriority w:val="3"/>
    <w:rPr>
      <w:sz w:val="32"/>
    </w:rPr>
  </w:style>
  <w:style w:type="paragraph" w:styleId="742">
    <w:name w:val="Footer"/>
    <w:basedOn w:val="719"/>
    <w:link w:val="743"/>
    <w:uiPriority w:val="99"/>
    <w:unhideWhenUsed/>
    <w:qFormat/>
    <w:pPr>
      <w:spacing w:after="0" w:line="240" w:lineRule="auto"/>
    </w:pPr>
    <w:rPr>
      <w:b/>
      <w:sz w:val="36"/>
    </w:rPr>
  </w:style>
  <w:style w:type="character" w:styleId="743" w:customStyle="1">
    <w:name w:val="Нижний колонтитул Знак"/>
    <w:basedOn w:val="729"/>
    <w:link w:val="742"/>
    <w:uiPriority w:val="99"/>
    <w:rPr>
      <w:b/>
      <w:sz w:val="36"/>
    </w:rPr>
  </w:style>
  <w:style w:type="table" w:styleId="744">
    <w:name w:val="Table Grid"/>
    <w:basedOn w:val="73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45">
    <w:name w:val="Header"/>
    <w:basedOn w:val="719"/>
    <w:link w:val="746"/>
    <w:uiPriority w:val="99"/>
    <w:unhideWhenUsed/>
    <w:qFormat/>
    <w:pPr>
      <w:spacing w:after="0" w:line="240" w:lineRule="auto"/>
    </w:pPr>
  </w:style>
  <w:style w:type="character" w:styleId="746" w:customStyle="1">
    <w:name w:val="Верхний колонтитул Знак"/>
    <w:basedOn w:val="729"/>
    <w:link w:val="745"/>
    <w:uiPriority w:val="99"/>
  </w:style>
  <w:style w:type="paragraph" w:styleId="747">
    <w:name w:val="Caption"/>
    <w:basedOn w:val="719"/>
    <w:next w:val="719"/>
    <w:uiPriority w:val="35"/>
    <w:semiHidden/>
    <w:unhideWhenUsed/>
    <w:qFormat/>
    <w:pPr>
      <w:spacing w:after="200" w:line="240" w:lineRule="auto"/>
    </w:pPr>
    <w:rPr>
      <w:i/>
      <w:iCs/>
      <w:sz w:val="22"/>
      <w:szCs w:val="18"/>
    </w:rPr>
  </w:style>
  <w:style w:type="character" w:styleId="748">
    <w:name w:val="Emphasis"/>
    <w:basedOn w:val="729"/>
    <w:uiPriority w:val="20"/>
    <w:semiHidden/>
    <w:unhideWhenUsed/>
    <w:qFormat/>
    <w:rPr>
      <w:i/>
      <w:iCs/>
      <w:caps/>
      <w:smallCaps w:val="0"/>
      <w:color w:val="3a3a3a" w:themeColor="text2"/>
    </w:rPr>
  </w:style>
  <w:style w:type="character" w:styleId="749">
    <w:name w:val="Intense Emphasis"/>
    <w:basedOn w:val="729"/>
    <w:uiPriority w:val="21"/>
    <w:semiHidden/>
    <w:unhideWhenUsed/>
    <w:qFormat/>
    <w:rPr>
      <w:b/>
      <w:iCs/>
      <w:caps/>
      <w:smallCaps w:val="0"/>
      <w:color w:val="3a3a3a" w:themeColor="text2"/>
    </w:rPr>
  </w:style>
  <w:style w:type="paragraph" w:styleId="750">
    <w:name w:val="Intense Quote"/>
    <w:basedOn w:val="719"/>
    <w:next w:val="719"/>
    <w:link w:val="751"/>
    <w:uiPriority w:val="30"/>
    <w:semiHidden/>
    <w:unhideWhenUsed/>
    <w:qFormat/>
    <w:pPr>
      <w:ind w:left="864" w:right="864"/>
      <w:jc w:val="center"/>
      <w:spacing w:before="360" w:after="360"/>
      <w:pBdr>
        <w:top w:val="single" w:color="562241" w:themeColor="accent1" w:sz="4" w:space="10"/>
        <w:bottom w:val="single" w:color="562241" w:themeColor="accent1" w:sz="4" w:space="10"/>
      </w:pBdr>
    </w:pPr>
    <w:rPr>
      <w:b/>
      <w:i/>
      <w:iCs/>
      <w:sz w:val="36"/>
    </w:rPr>
  </w:style>
  <w:style w:type="character" w:styleId="751" w:customStyle="1">
    <w:name w:val="Выделенная цитата Знак"/>
    <w:basedOn w:val="729"/>
    <w:link w:val="750"/>
    <w:uiPriority w:val="30"/>
    <w:semiHidden/>
    <w:rPr>
      <w:b/>
      <w:i/>
      <w:iCs/>
      <w:sz w:val="36"/>
    </w:rPr>
  </w:style>
  <w:style w:type="character" w:styleId="752">
    <w:name w:val="Placeholder Text"/>
    <w:basedOn w:val="729"/>
    <w:uiPriority w:val="99"/>
    <w:semiHidden/>
    <w:rPr>
      <w:color w:val="808080"/>
    </w:rPr>
  </w:style>
  <w:style w:type="paragraph" w:styleId="753">
    <w:name w:val="Quote"/>
    <w:basedOn w:val="719"/>
    <w:next w:val="719"/>
    <w:link w:val="754"/>
    <w:uiPriority w:val="29"/>
    <w:semiHidden/>
    <w:unhideWhenUsed/>
    <w:qFormat/>
    <w:pPr>
      <w:ind w:left="864" w:right="864"/>
      <w:jc w:val="center"/>
      <w:spacing w:before="200"/>
    </w:pPr>
    <w:rPr>
      <w:iCs/>
      <w:sz w:val="36"/>
    </w:rPr>
  </w:style>
  <w:style w:type="character" w:styleId="754" w:customStyle="1">
    <w:name w:val="Цитата 2 Знак"/>
    <w:basedOn w:val="729"/>
    <w:link w:val="753"/>
    <w:uiPriority w:val="29"/>
    <w:semiHidden/>
    <w:rPr>
      <w:iCs/>
      <w:sz w:val="36"/>
    </w:rPr>
  </w:style>
  <w:style w:type="character" w:styleId="755">
    <w:name w:val="Strong"/>
    <w:basedOn w:val="729"/>
    <w:uiPriority w:val="22"/>
    <w:semiHidden/>
    <w:unhideWhenUsed/>
    <w:qFormat/>
    <w:rPr>
      <w:b/>
      <w:bCs/>
      <w:color w:val="3a3a3a" w:themeColor="text2"/>
    </w:rPr>
  </w:style>
  <w:style w:type="character" w:styleId="756">
    <w:name w:val="Subtle Emphasis"/>
    <w:basedOn w:val="729"/>
    <w:uiPriority w:val="19"/>
    <w:semiHidden/>
    <w:unhideWhenUsed/>
    <w:qFormat/>
    <w:rPr>
      <w:i/>
      <w:iCs/>
      <w:color w:val="3a3a3a" w:themeColor="text2"/>
    </w:rPr>
  </w:style>
  <w:style w:type="character" w:styleId="757">
    <w:name w:val="Subtle Reference"/>
    <w:basedOn w:val="729"/>
    <w:uiPriority w:val="31"/>
    <w:semiHidden/>
    <w:unhideWhenUsed/>
    <w:qFormat/>
    <w:rPr>
      <w:i/>
      <w:caps/>
      <w:smallCaps w:val="0"/>
      <w:color w:val="3a3a3a" w:themeColor="text2"/>
    </w:rPr>
  </w:style>
  <w:style w:type="paragraph" w:styleId="758">
    <w:name w:val="TOC Heading"/>
    <w:basedOn w:val="720"/>
    <w:next w:val="719"/>
    <w:uiPriority w:val="39"/>
    <w:unhideWhenUsed/>
    <w:qFormat/>
    <w:pPr>
      <w:outlineLvl w:val="9"/>
    </w:pPr>
  </w:style>
  <w:style w:type="character" w:styleId="759" w:customStyle="1">
    <w:name w:val="Заголовок 3 Знак"/>
    <w:basedOn w:val="729"/>
    <w:link w:val="722"/>
    <w:uiPriority w:val="9"/>
    <w:semiHidden/>
    <w:rPr>
      <w:rFonts w:asciiTheme="majorHAnsi" w:hAnsiTheme="majorHAnsi" w:eastAsiaTheme="majorEastAsia" w:cstheme="majorBidi"/>
      <w:b/>
      <w:i/>
      <w:szCs w:val="24"/>
    </w:rPr>
  </w:style>
  <w:style w:type="character" w:styleId="760" w:customStyle="1">
    <w:name w:val="Заголовок 4 Знак"/>
    <w:basedOn w:val="729"/>
    <w:link w:val="723"/>
    <w:uiPriority w:val="9"/>
    <w:semiHidden/>
    <w:rPr>
      <w:rFonts w:asciiTheme="majorHAnsi" w:hAnsiTheme="majorHAnsi" w:eastAsiaTheme="majorEastAsia" w:cstheme="majorBidi"/>
      <w:iCs/>
    </w:rPr>
  </w:style>
  <w:style w:type="character" w:styleId="761" w:customStyle="1">
    <w:name w:val="Заголовок 5 Знак"/>
    <w:basedOn w:val="729"/>
    <w:link w:val="724"/>
    <w:uiPriority w:val="9"/>
    <w:semiHidden/>
    <w:rPr>
      <w:rFonts w:asciiTheme="majorHAnsi" w:hAnsiTheme="majorHAnsi" w:eastAsiaTheme="majorEastAsia" w:cstheme="majorBidi"/>
      <w:i/>
    </w:rPr>
  </w:style>
  <w:style w:type="character" w:styleId="762" w:customStyle="1">
    <w:name w:val="Заголовок 6 Знак"/>
    <w:basedOn w:val="729"/>
    <w:link w:val="725"/>
    <w:uiPriority w:val="9"/>
    <w:semiHidden/>
    <w:rPr>
      <w:rFonts w:asciiTheme="majorHAnsi" w:hAnsiTheme="majorHAnsi" w:eastAsiaTheme="majorEastAsia" w:cstheme="majorBidi"/>
      <w:b/>
      <w:sz w:val="24"/>
    </w:rPr>
  </w:style>
  <w:style w:type="character" w:styleId="763" w:customStyle="1">
    <w:name w:val="Заголовок 7 Знак"/>
    <w:basedOn w:val="729"/>
    <w:link w:val="726"/>
    <w:uiPriority w:val="9"/>
    <w:semiHidden/>
    <w:rPr>
      <w:rFonts w:asciiTheme="majorHAnsi" w:hAnsiTheme="majorHAnsi" w:eastAsiaTheme="majorEastAsia" w:cstheme="majorBidi"/>
      <w:b/>
      <w:i/>
      <w:iCs/>
      <w:sz w:val="24"/>
    </w:rPr>
  </w:style>
  <w:style w:type="character" w:styleId="764" w:customStyle="1">
    <w:name w:val="Заголовок 8 Знак"/>
    <w:basedOn w:val="729"/>
    <w:link w:val="727"/>
    <w:uiPriority w:val="9"/>
    <w:semiHidden/>
    <w:rPr>
      <w:rFonts w:asciiTheme="majorHAnsi" w:hAnsiTheme="majorHAnsi" w:eastAsiaTheme="majorEastAsia" w:cstheme="majorBidi"/>
      <w:sz w:val="24"/>
      <w:szCs w:val="21"/>
    </w:rPr>
  </w:style>
  <w:style w:type="character" w:styleId="765" w:customStyle="1">
    <w:name w:val="Заголовок 9 Знак"/>
    <w:basedOn w:val="729"/>
    <w:link w:val="728"/>
    <w:uiPriority w:val="9"/>
    <w:semiHidden/>
    <w:rPr>
      <w:rFonts w:asciiTheme="majorHAnsi" w:hAnsiTheme="majorHAnsi" w:eastAsiaTheme="majorEastAsia" w:cstheme="majorBidi"/>
      <w:i/>
      <w:iCs/>
      <w:sz w:val="24"/>
      <w:szCs w:val="21"/>
    </w:rPr>
  </w:style>
  <w:style w:type="paragraph" w:styleId="766">
    <w:name w:val="toc 1"/>
    <w:basedOn w:val="719"/>
    <w:next w:val="719"/>
    <w:uiPriority w:val="39"/>
    <w:unhideWhenUsed/>
    <w:pPr>
      <w:spacing w:before="120" w:after="0"/>
    </w:pPr>
    <w:rPr>
      <w:b/>
      <w:bCs/>
      <w:i/>
      <w:iCs/>
      <w:sz w:val="24"/>
      <w:szCs w:val="24"/>
    </w:rPr>
  </w:style>
  <w:style w:type="character" w:styleId="767">
    <w:name w:val="Hyperlink"/>
    <w:basedOn w:val="729"/>
    <w:uiPriority w:val="99"/>
    <w:unhideWhenUsed/>
    <w:rPr>
      <w:color w:val="36a3b8" w:themeColor="hyperlink"/>
      <w:u w:val="single"/>
    </w:rPr>
  </w:style>
  <w:style w:type="paragraph" w:styleId="768">
    <w:name w:val="toc 2"/>
    <w:basedOn w:val="719"/>
    <w:next w:val="719"/>
    <w:uiPriority w:val="39"/>
    <w:semiHidden/>
    <w:unhideWhenUsed/>
    <w:pPr>
      <w:ind w:left="260"/>
      <w:spacing w:before="120" w:after="0"/>
    </w:pPr>
    <w:rPr>
      <w:b/>
      <w:bCs/>
      <w:sz w:val="22"/>
      <w:szCs w:val="22"/>
    </w:rPr>
  </w:style>
  <w:style w:type="paragraph" w:styleId="769">
    <w:name w:val="toc 3"/>
    <w:basedOn w:val="719"/>
    <w:next w:val="719"/>
    <w:uiPriority w:val="39"/>
    <w:semiHidden/>
    <w:unhideWhenUsed/>
    <w:pPr>
      <w:ind w:left="520"/>
      <w:spacing w:after="0"/>
    </w:pPr>
    <w:rPr>
      <w:sz w:val="20"/>
      <w:szCs w:val="20"/>
    </w:rPr>
  </w:style>
  <w:style w:type="paragraph" w:styleId="770">
    <w:name w:val="toc 4"/>
    <w:basedOn w:val="719"/>
    <w:next w:val="719"/>
    <w:uiPriority w:val="39"/>
    <w:semiHidden/>
    <w:unhideWhenUsed/>
    <w:pPr>
      <w:ind w:left="780"/>
      <w:spacing w:after="0"/>
    </w:pPr>
    <w:rPr>
      <w:sz w:val="20"/>
      <w:szCs w:val="20"/>
    </w:rPr>
  </w:style>
  <w:style w:type="paragraph" w:styleId="771">
    <w:name w:val="toc 5"/>
    <w:basedOn w:val="719"/>
    <w:next w:val="719"/>
    <w:uiPriority w:val="39"/>
    <w:semiHidden/>
    <w:unhideWhenUsed/>
    <w:pPr>
      <w:ind w:left="1040"/>
      <w:spacing w:after="0"/>
    </w:pPr>
    <w:rPr>
      <w:sz w:val="20"/>
      <w:szCs w:val="20"/>
    </w:rPr>
  </w:style>
  <w:style w:type="paragraph" w:styleId="772">
    <w:name w:val="toc 6"/>
    <w:basedOn w:val="719"/>
    <w:next w:val="719"/>
    <w:uiPriority w:val="39"/>
    <w:semiHidden/>
    <w:unhideWhenUsed/>
    <w:pPr>
      <w:ind w:left="1300"/>
      <w:spacing w:after="0"/>
    </w:pPr>
    <w:rPr>
      <w:sz w:val="20"/>
      <w:szCs w:val="20"/>
    </w:rPr>
  </w:style>
  <w:style w:type="paragraph" w:styleId="773">
    <w:name w:val="toc 7"/>
    <w:basedOn w:val="719"/>
    <w:next w:val="719"/>
    <w:uiPriority w:val="39"/>
    <w:semiHidden/>
    <w:unhideWhenUsed/>
    <w:pPr>
      <w:ind w:left="1560"/>
      <w:spacing w:after="0"/>
    </w:pPr>
    <w:rPr>
      <w:sz w:val="20"/>
      <w:szCs w:val="20"/>
    </w:rPr>
  </w:style>
  <w:style w:type="paragraph" w:styleId="774">
    <w:name w:val="toc 8"/>
    <w:basedOn w:val="719"/>
    <w:next w:val="719"/>
    <w:uiPriority w:val="39"/>
    <w:semiHidden/>
    <w:unhideWhenUsed/>
    <w:pPr>
      <w:ind w:left="1820"/>
      <w:spacing w:after="0"/>
    </w:pPr>
    <w:rPr>
      <w:sz w:val="20"/>
      <w:szCs w:val="20"/>
    </w:rPr>
  </w:style>
  <w:style w:type="paragraph" w:styleId="775">
    <w:name w:val="toc 9"/>
    <w:basedOn w:val="719"/>
    <w:next w:val="719"/>
    <w:uiPriority w:val="39"/>
    <w:semiHidden/>
    <w:unhideWhenUsed/>
    <w:pPr>
      <w:ind w:left="2080"/>
      <w:spacing w:after="0"/>
    </w:pPr>
    <w:rPr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912E29-9F69-EE48-9E96-A0AD21D4D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{BD026A19-1526-BE4F-8039-B5B06479E9FF}tf10002077.dotx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Алексей Хрущёв</cp:lastModifiedBy>
  <cp:revision>4</cp:revision>
  <dcterms:created xsi:type="dcterms:W3CDTF">2025-07-08T03:35:00Z</dcterms:created>
  <dcterms:modified xsi:type="dcterms:W3CDTF">2025-12-23T06:07:39Z</dcterms:modified>
</cp:coreProperties>
</file>